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560" w:lineRule="exact"/>
        <w:ind w:firstLine="640"/>
        <w:jc w:val="both"/>
        <w:rPr>
          <w:rFonts w:hint="eastAsia" w:asciiTheme="majorEastAsia" w:hAnsiTheme="majorEastAsia" w:eastAsiaTheme="majorEastAsia" w:cstheme="majorEastAsia"/>
          <w:b/>
          <w:bCs/>
          <w:color w:val="000000"/>
          <w:sz w:val="36"/>
          <w:szCs w:val="36"/>
          <w:lang w:val="en-US" w:eastAsia="zh-CN"/>
        </w:rPr>
      </w:pPr>
      <w:r>
        <w:rPr>
          <w:rFonts w:hint="eastAsia" w:asciiTheme="majorEastAsia" w:hAnsiTheme="majorEastAsia" w:eastAsiaTheme="majorEastAsia" w:cstheme="majorEastAsia"/>
          <w:b/>
          <w:bCs/>
          <w:color w:val="000000"/>
          <w:sz w:val="36"/>
          <w:szCs w:val="36"/>
        </w:rPr>
        <w:t>202</w:t>
      </w:r>
      <w:r>
        <w:rPr>
          <w:rFonts w:hint="eastAsia" w:asciiTheme="majorEastAsia" w:hAnsiTheme="majorEastAsia" w:eastAsiaTheme="majorEastAsia" w:cstheme="majorEastAsia"/>
          <w:b/>
          <w:bCs/>
          <w:color w:val="000000"/>
          <w:sz w:val="36"/>
          <w:szCs w:val="36"/>
          <w:lang w:val="en-US" w:eastAsia="zh-CN"/>
        </w:rPr>
        <w:t>3</w:t>
      </w:r>
      <w:r>
        <w:rPr>
          <w:rFonts w:hint="eastAsia" w:asciiTheme="majorEastAsia" w:hAnsiTheme="majorEastAsia" w:eastAsiaTheme="majorEastAsia" w:cstheme="majorEastAsia"/>
          <w:b/>
          <w:bCs/>
          <w:color w:val="000000"/>
          <w:sz w:val="36"/>
          <w:szCs w:val="36"/>
        </w:rPr>
        <w:t>年河南省博士后科研资助项目</w:t>
      </w:r>
      <w:r>
        <w:rPr>
          <w:rFonts w:hint="eastAsia" w:asciiTheme="majorEastAsia" w:hAnsiTheme="majorEastAsia" w:eastAsiaTheme="majorEastAsia" w:cstheme="majorEastAsia"/>
          <w:b/>
          <w:bCs/>
          <w:color w:val="000000"/>
          <w:sz w:val="36"/>
          <w:szCs w:val="36"/>
          <w:lang w:val="en-US" w:eastAsia="zh-CN"/>
        </w:rPr>
        <w:t>评审结果</w:t>
      </w:r>
    </w:p>
    <w:p>
      <w:bookmarkStart w:id="0" w:name="_GoBack"/>
      <w:bookmarkEnd w:id="0"/>
    </w:p>
    <w:p/>
    <w:tbl>
      <w:tblPr>
        <w:tblStyle w:val="3"/>
        <w:tblW w:w="772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60"/>
        <w:gridCol w:w="1764"/>
        <w:gridCol w:w="1206"/>
        <w:gridCol w:w="960"/>
        <w:gridCol w:w="960"/>
        <w:gridCol w:w="21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单位</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姓名</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8"/>
                <w:szCs w:val="2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申报学科</w:t>
            </w:r>
          </w:p>
        </w:tc>
        <w:tc>
          <w:tcPr>
            <w:tcW w:w="2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河南大学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曹中艳</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333112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有机化学</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面手性大环芳烃的立体选择性创制及应用.pdf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河南大学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王云云</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272702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生物学</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_肠上皮细胞中AhR激活在苯胺基嘧啶类杀真菌剂暴露致神经发育异常中的机制研究.pdf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郑州大学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张阳</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312432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理论物理</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精确计算新物理模型中电弱相变的特征温度.pdf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河南科技学院</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梁磊</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320504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化学</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辅酶类似物促进的羧酸官能团转化研究及应用.pdf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河南师范大学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叶卓</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350538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化学</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氧化-还原顺序响应型纳米探针用于实体瘤精准诊疗研究.pdf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郑州大学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杨丹丹</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304466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化学</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“钴氢”催化非活化烯烃的选择性氢官能团化反应研究.pdf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郑州大学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张永强</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354303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化学</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近红外碳点的制备及准连续激光的探究.pdf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河南师范大学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孟举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325721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物理学</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非平衡等离子体原子参数及光谱诊断应用的理论研究.pdf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河南大学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杜聪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352780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材料化学</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_手性量子点复合物的圆偏振发光性质及器件研究.pdf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河南师范大学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杜贵方</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328411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物理学</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双螺旋DNA分子中自旋极化输运特性的理论研究.pdf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河南大学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宋晓胜</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346033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物理化学</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河南省博士后科研启动项目.pdf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河南师范大学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黄丹</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353657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数学</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有支流的河流网络斑块模型中物种的总数量研究.pdf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河南师范大学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乔春源</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328191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物理学</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核裂变碎片的产额-能量关系研究.pdf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郑州大学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王浩</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352092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化学</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界面调控来增加RuO2在酸性电解液中氧析出反应的稳定性.pdf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河南大学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张慧敏</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363208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物理学</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倒置蓝光量子点发光二极管的制备及其稳定性研究.pdf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郑州大学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夏会聪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351942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物理学</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碳基限域过渡金属界面调控钠离子扩散动力学及储钠机制研究.pdf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河南大学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康丽丽</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290764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物理学</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金属与二维铁电材料接触体系的界面调控机制及量子输运性质研究.pdf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河南师范大学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张齐英</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312131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化学</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电化学镍金属协同催化的烯烃不对称双官能化反应研究.pdf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郑州大学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陈稳霞</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301901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化学</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原子级分散Pt镉硫簇的设计合成及光电催化析氢性能研究.pdf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河南大学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黄继磊</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303669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地理学</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面向矿区大量级形变的自适应窗口pixel offset tracking技术研究.pdf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郑州大学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徐晶</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338480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材料科学与工程</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_基于石榴石陶瓷电解质的废旧电池锂资源回收策略研究.pdf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郑州大学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刘沛佳</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344197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船舶与海洋工程(水声工程)</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智能学习模型辅助的水下机器人多源异构自主导航方法研究.pdf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郑州大学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梅雪梅</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355031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水利工程</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黄土残塬沟壑区水文过程中可溶性有机碳动态变化过程及驱动机制研究.pdf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河南理工大学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徐向宇</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314014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安全科学与工程</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水动力柔性刀具破煤及高效扩孔机制研究.pdf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郑州大学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廖粤峰</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312438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控制科学与工程</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基于混合DAB-LLC子模块的双向隔离DC-DC组合变换器功率优化控制研究.pdf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河南理工大学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孙飞跃</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352292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土木工程</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强动力扰动下应变-结构面型岩爆能量诱发机理及烈度分级预测方法.pdf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河南师范大学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武小栋</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352179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光学工程</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基于级联石墨烯的太赫兹人工微结构多功能调控的应用研究.pdf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河南大学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韩智光</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272700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生物学</w:t>
            </w:r>
          </w:p>
        </w:tc>
        <w:tc>
          <w:tcPr>
            <w:tcW w:w="2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5"/>
                <w:lang w:val="en-US" w:eastAsia="zh-CN" w:bidi="ar"/>
              </w:rPr>
              <w:t>黄河滩区环境与食物链潜在生态风险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河南科技大学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殷森</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351351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机械工程</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高比重钨合金常温增韧材料去除机理及高表面完整性工艺研究.pdf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河南大学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KAMEL AOUAIDJIA</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311123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软件工程</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6"/>
                <w:lang w:val="en-US" w:eastAsia="zh-CN" w:bidi="ar"/>
              </w:rPr>
              <w:t>多时空不变特征协同的骨架序列动作识别技术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河南大学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高扬</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327521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地理学</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6"/>
                <w:lang w:val="en-US" w:eastAsia="zh-CN" w:bidi="ar"/>
              </w:rPr>
              <w:t>中国陆地风能太阳能开发潜力及其互补效应研究.pdf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河南理工大学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周丙新</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302731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材料科学与工程</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6"/>
                <w:lang w:val="en-US" w:eastAsia="zh-CN" w:bidi="ar"/>
              </w:rPr>
              <w:t>基于氢键和配位键作用的超分子自组装构建非晶金属氧化物碳氮化碳高效光催化剂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郑州大学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李民瀚</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352089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材料科学与工程</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6"/>
                <w:lang w:val="en-US" w:eastAsia="zh-CN" w:bidi="ar"/>
              </w:rPr>
              <w:t>基于限域效应的碳负载铜基催化剂设计及其CO2电化学还原研究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郑州大学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吕永坤</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344361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化学工程与技术</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6"/>
                <w:lang w:val="en-US" w:eastAsia="zh-CN" w:bidi="ar"/>
              </w:rPr>
              <w:t>人工基因线路辅助玉米秸秆生物炼制关键酶的实验室定向进化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河南大学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穆辉宇</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330304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软件工程</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6"/>
                <w:lang w:val="en-US" w:eastAsia="zh-CN" w:bidi="ar"/>
              </w:rPr>
              <w:t>视频监控中异常运动事件检测方法研究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郑州大学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史歌</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304348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工学</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6"/>
                <w:lang w:val="en-US" w:eastAsia="zh-CN" w:bidi="ar"/>
              </w:rPr>
              <w:t>手性纳米粒子可控制备及检测应用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9"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郑州大学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余银生</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308005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动力工程及工程热物理</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6"/>
                <w:lang w:val="en-US" w:eastAsia="zh-CN" w:bidi="ar"/>
              </w:rPr>
              <w:t>熔盐热物性调控机理及相变储热性能优化研究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河南大学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王璐阳</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327092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食品科学与工程</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6"/>
                <w:lang w:val="en-US" w:eastAsia="zh-CN" w:bidi="ar"/>
              </w:rPr>
              <w:t>全营养膳食透皮递送系统的研究与应用.pdf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郑州大学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王飞</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310173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水利工程</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6"/>
                <w:lang w:val="en-US" w:eastAsia="zh-CN" w:bidi="ar"/>
              </w:rPr>
              <w:t>冻融-载荷耦合下纤维增强地聚合物混凝土物理力学性能及损伤机理研究.pdf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河南大学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邱倩</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324368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控制科学与工程</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6"/>
                <w:lang w:val="en-US" w:eastAsia="zh-CN" w:bidi="ar"/>
              </w:rPr>
              <w:t>网络化抛物型偏微分系统的低成本一致性控制研究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郑州大学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李飞虎</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311143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化学工程与技术</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6"/>
                <w:lang w:val="en-US" w:eastAsia="zh-CN" w:bidi="ar"/>
              </w:rPr>
              <w:t>基于贵金属单原子敏化反蛋白石结构金属氧化物的低温快速响应氢气传感器研究.pdf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河南大学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彭青蓝</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322545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软件工程</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6"/>
                <w:lang w:val="en-US" w:eastAsia="zh-CN" w:bidi="ar"/>
              </w:rPr>
              <w:t>算力网络中不确定性感知的Serverless工作流资源分配研究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9"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河南理工大学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张纪云</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348315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地质资源与地质工程</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6"/>
                <w:lang w:val="en-US" w:eastAsia="zh-CN" w:bidi="ar"/>
              </w:rPr>
              <w:t>中高应变率荷载作用下煤岩致裂效果及能量耗散机理研究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河南理工大学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袁振洛</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315757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材料科学与工程</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6"/>
                <w:lang w:val="en-US" w:eastAsia="zh-CN" w:bidi="ar"/>
              </w:rPr>
              <w:t>钛基添加剂增强镁铝基金属氢化物吸放氢性能研究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河南理工大学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陈杰</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343330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安全科学与工程</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6"/>
                <w:lang w:val="en-US" w:eastAsia="zh-CN" w:bidi="ar"/>
              </w:rPr>
              <w:t>磷酸铁锂储能电池热失控产气特性及安全预警研究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河南科技大学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马会杰</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350990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机械工程</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6"/>
                <w:lang w:val="en-US" w:eastAsia="zh-CN" w:bidi="ar"/>
              </w:rPr>
              <w:t>车辆制动系统用小型滚珠丝杠执行器振动特性研究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河南科技大学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安士忠</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347268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材料科学与工程</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6"/>
                <w:lang w:val="en-US" w:eastAsia="zh-CN" w:bidi="ar"/>
              </w:rPr>
              <w:t>海洋工程用铜镍合金的杂质元素调控及其耐蚀性提升策略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河南科技大学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闫冰</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336303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光学工程</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6"/>
                <w:lang w:val="en-US" w:eastAsia="zh-CN" w:bidi="ar"/>
              </w:rPr>
              <w:t>掺杂半导体带边电子能级的调制光谱研究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河南科技大学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王占伟</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346292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土木工程</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6"/>
                <w:lang w:val="en-US" w:eastAsia="zh-CN" w:bidi="ar"/>
              </w:rPr>
              <w:t>面向差异化应用场景的制冷系统故障复合诊断研究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郑州大学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沈富强</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304358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土木工程</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6"/>
                <w:lang w:val="en-US" w:eastAsia="zh-CN" w:bidi="ar"/>
              </w:rPr>
              <w:t>筋混凝土剪力墙结构的抗震性能及基于性能的设计方法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河南理工大学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姜婉</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341491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矿业工程</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6"/>
                <w:lang w:val="en-US" w:eastAsia="zh-CN" w:bidi="ar"/>
              </w:rPr>
              <w:t>瓦斯氛围下煤-水润湿体系的动态演化及渗流机制研究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河南大学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吴天利</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349773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材料科学与工程</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6"/>
                <w:lang w:val="en-US" w:eastAsia="zh-CN" w:bidi="ar"/>
              </w:rPr>
              <w:t>硼化钼单晶薄膜的量子调控及其电催化析氢性能研究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河南科技大学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盛向前</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332734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机械工程</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5"/>
                <w:lang w:val="en-US" w:eastAsia="zh-CN" w:bidi="ar"/>
              </w:rPr>
              <w:t>展非高斯激励下非线性结构随机振动分析方法研究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郑州大学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王培欣</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345835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电气工程</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6"/>
                <w:lang w:val="en-US" w:eastAsia="zh-CN" w:bidi="ar"/>
              </w:rPr>
              <w:t>高端制造装备用两自由度磁通切换电机三维气隙磁场调制理论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河南大学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李柳阳</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345582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自然地理学</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6"/>
                <w:lang w:val="en-US" w:eastAsia="zh-CN" w:bidi="ar"/>
              </w:rPr>
              <w:t>黄河流域多源土壤水分数据优化与时空变异研究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河南工业大学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李淼</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315746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食品科学与工程</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6"/>
                <w:lang w:val="en-US" w:eastAsia="zh-CN" w:bidi="ar"/>
              </w:rPr>
              <w:t>冷等离子体处理对小麦面团弹性的提升效果及机制研究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河南科技大学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刘辉</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336944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轻工技术与工程</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6"/>
                <w:lang w:val="en-US" w:eastAsia="zh-CN" w:bidi="ar"/>
              </w:rPr>
              <w:t>基于Zn（Ⅱ）离子调控胶原酶活力的胶原蛋白水解机理研究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河南大学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曹瑞瑞</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349448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材料科学与工程</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6"/>
                <w:lang w:val="en-US" w:eastAsia="zh-CN" w:bidi="ar"/>
              </w:rPr>
              <w:t>“点亮”型闭环可回收储热调温摩擦发电器件的构建及应用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郑州大学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吴蔓蔓</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351990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材料科学与工程</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6"/>
                <w:lang w:val="en-US" w:eastAsia="zh-CN" w:bidi="ar"/>
              </w:rPr>
              <w:t>绿色高性能共价有机框架正极材料的精准构筑与性能研究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河南理工大学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曹耀威</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344202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安全科学与工程</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6"/>
                <w:lang w:val="en-US" w:eastAsia="zh-CN" w:bidi="ar"/>
              </w:rPr>
              <w:t>战略性矿产资源安全监测预警研究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河南科技大学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尹振华</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334769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机械工程</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6"/>
                <w:lang w:val="en-US" w:eastAsia="zh-CN" w:bidi="ar"/>
              </w:rPr>
              <w:t>基于超声非线性响应的复合材料拉伸损伤检测研究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郑州大学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李想</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344836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控制科学与工程</w:t>
            </w:r>
          </w:p>
        </w:tc>
        <w:tc>
          <w:tcPr>
            <w:tcW w:w="2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6"/>
                <w:lang w:val="en-US" w:eastAsia="zh-CN" w:bidi="ar"/>
              </w:rPr>
              <w:t>面向新型电力系统的单级式ACDC 变换模块及其智能优化策略研究f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河南科技大学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郭颖</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335450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机械工程</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5"/>
                <w:lang w:val="en-US" w:eastAsia="zh-CN" w:bidi="ar"/>
              </w:rPr>
              <w:t>发动机热端部件微颗粒碰撞沉积问题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河南大学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晏加元</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339255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控制科学与工程</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6"/>
                <w:lang w:val="en-US" w:eastAsia="zh-CN" w:bidi="ar"/>
              </w:rPr>
              <w:t>具有混杂动态特性的多智能体系统可控性研究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9"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河南理工大学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王振至</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310109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地质资源与地质工程</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6"/>
                <w:lang w:val="en-US" w:eastAsia="zh-CN" w:bidi="ar"/>
              </w:rPr>
              <w:t>深部煤储层排采不同压降制度下甲烷运移机制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河南科技大学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王楠</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316018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控制科学与工程</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6"/>
                <w:lang w:val="en-US" w:eastAsia="zh-CN" w:bidi="ar"/>
              </w:rPr>
              <w:t>基于动态变换的时变约束非线性无人系统预设时间控制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河南工业大学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黄泽华</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315010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食品科学与工程</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6"/>
                <w:lang w:val="en-US" w:eastAsia="zh-CN" w:bidi="ar"/>
              </w:rPr>
              <w:t>基于水分游离及结构化过程提高植物基仿生肉的多汁性研究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郑州大学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张一民</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352036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化学工程与技术</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6"/>
                <w:lang w:val="en-US" w:eastAsia="zh-CN" w:bidi="ar"/>
              </w:rPr>
              <w:t>等离激元光催化反应中的激发态动力学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河南理工大学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张影</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308186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安全科学与工程</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6"/>
                <w:lang w:val="en-US" w:eastAsia="zh-CN" w:bidi="ar"/>
              </w:rPr>
              <w:t>基于PSR模型的城市公共安全韧性测度与提升路径研究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河南大学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轩宁宁</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346034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环境科学与工程</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6"/>
                <w:lang w:val="en-US" w:eastAsia="zh-CN" w:bidi="ar"/>
              </w:rPr>
              <w:t>基于CO中间体传质的铜基串联催化剂高选择性电催化CO2还原制多碳产物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郑州大学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苏松雪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300823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基础医学</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6"/>
                <w:lang w:val="en-US" w:eastAsia="zh-CN" w:bidi="ar"/>
              </w:rPr>
              <w:t>脊髓水平RNA去甲基化酶FTO调控慢性痛的机制研究.pdf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郑州大学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刘若丹</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345851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基础医学</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6"/>
                <w:lang w:val="en-US" w:eastAsia="zh-CN" w:bidi="ar"/>
              </w:rPr>
              <w:t>旋毛虫抑制破骨细胞分化改善胶原诱导关节炎的机制研究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河南大学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杨丰合</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331024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生物医学工程</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6"/>
                <w:lang w:val="en-US" w:eastAsia="zh-CN" w:bidi="ar"/>
              </w:rPr>
              <w:t>“靶向-自驱动”微球递药体系的构建及其对骨关节炎软骨修复的作用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9"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郑州大学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李萌</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319429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公共卫生与预防医学</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6"/>
                <w:lang w:val="en-US" w:eastAsia="zh-CN" w:bidi="ar"/>
              </w:rPr>
              <w:t>空气污染与高温联合暴露致线粒体DNA拷贝数改变及在心血管损害效应中的作用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郑州大学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杜秋争</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344824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临床医学</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6"/>
                <w:lang w:val="en-US" w:eastAsia="zh-CN" w:bidi="ar"/>
              </w:rPr>
              <w:t>多功能金属有机骨架级联纳米体系治疗高尿酸血症的研究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7"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郑州大学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陈静</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284387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基础医学/人体解剖与组织胚胎学</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6"/>
                <w:lang w:val="en-US" w:eastAsia="zh-CN" w:bidi="ar"/>
              </w:rPr>
              <w:t>RNA结合蛋白LIN28B调控线粒体功能影响卵母细胞成熟的机制研究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河南大学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袁方</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302333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生物学</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6"/>
                <w:lang w:val="en-US" w:eastAsia="zh-CN" w:bidi="ar"/>
              </w:rPr>
              <w:t>Parkin介导线粒体自噬调控人多能干细胞肝分化成熟的机制研究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河南中医药大学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薛贵民</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287598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中药学</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基于多种模型活性导向的补肺健脾方治疗COPD药效物质发现及有效组分配伍研究.pdf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河南省人民医院</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唐玉琴</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335953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生物学</w:t>
            </w:r>
          </w:p>
        </w:tc>
        <w:tc>
          <w:tcPr>
            <w:tcW w:w="2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6"/>
                <w:lang w:val="en-US" w:eastAsia="zh-CN" w:bidi="ar"/>
              </w:rPr>
              <w:t>基于肿瘤干性指数的抗肝癌药物及作用机制研究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河南中医药大学第一附属医院</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杨稀瑞</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309535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中医内科学</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基于小胶质细胞极化介导的视网膜神经节细胞铁死亡探讨通窍明目汤改善青光眼视神经损伤的机制研究.pdf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河南中医药大学第一附属医院</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刘素彤</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309143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中医内科学</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基于ACSL4介导的脂质过氧化铁死亡途径探讨化痰祛湿活血方防治NASH的作用机制.pdf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河南省肿瘤医院</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徐原林</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350988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基础医学</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_激酶LKB1调控红系细胞中促癌因子分泌影响淋巴瘤发生发展的机制研究.pdf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8"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河南中医药大学第一附属医院</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王继雪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309533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中医学</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基于USP19NLRP3介导的线粒体自噬探讨顾步汤促进巨噬细胞M2型极化改善糖尿病足溃疡的机制研究.pdf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河南中医药大学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李孟</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344123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中药学</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基于代谢组学与谱-效相关的怀菊花改善急性肺损伤药效物质及作用机制研究.pdf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8"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郑州人民医院</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乔靖怡</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284330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中药学  </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基于转录组学及肠道菌群调控肝脏脂质代谢探讨桑椹对代谢相关脂肪性肝病的干预机制.pdf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8"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河南中医药大学第一附属医院</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李霄</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312196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中医学</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基于VEGF-eNOS通路探讨祛瘀生新法促进糖尿病勃起功能障碍大鼠血管新生的作用机制.pdf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8"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新乡白鹭化纤集团有限责任公司</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张磊</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317418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诱导结直肠癌细胞铁死亡的新策略：吲哚-三噻吩衍生物MII-tt-DTT靶向激活IRP2-TFR1信号轴.pdf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河南中医药大学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刘燕</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312877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中医学</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基于肿瘤微环境细胞间乳酸穿梭研究情志应激促乳腺癌TAMs活化的机制.pdf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龟鹿药业集团有限公司</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宋亚刚</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320919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中药学</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鹿角胶对肝癌5-FU化疗增效减毒的作用机制研究.pdf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哈工大郑州研究院</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张逸</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349225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生物医学工程</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血糖实时检测微纳传感器的构建及在糖尿病防治方面的应用.pdf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河南中医药大学第一附属医院</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有小娟</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354497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医学</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基于CRISPRCas12a的电化学生物传感器对幽门螺杆菌的检测研究.pdf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河南省洛阳正骨医院</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 沛</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312143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中医学</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基于表面肌电图评价膝关节单髁置换术后的临床功能.pdf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天方药业有限公司</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张金洁</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343915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口服“靶-药”自适转变小分子纳米药物高效极向跨膜转运和肿瘤靶向治疗的研究.pdf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河南中医药大学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刘喜红</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315113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中西医结合</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基于ceRNA调控网络探讨雷公藤红素抗脑胶质瘤的分子机制.pdf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河南中医药大学第一附属医院</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席乐迎</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312422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中医儿科学</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基于贝叶斯多组学整合策略预测过敏性紫癜肾损伤发生风险及机制研究.pdf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河南大学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339629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TRIM22调控RIG-I的表达在联合用药治疗肝癌中的作用机制研究 .pdf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河南羚锐制药股份有限公司博士后科研工作站</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孙孝亚</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346124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中药学</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山橿抗胃溃疡活性生物碱的UPLC-MSMS导向分离、鉴定及药效学评价.pdf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漯河市中心医院</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曹尚美</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312145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中药学</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肾炎消白颗粒对肾病大鼠生育力的保护机制研究.pdf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河南中医药大学第一附属医院</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沙雨</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354478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医学技术</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“参术白胡颗粒”调控MDSCs抑制胃癌的机制研究.pdf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河南驼人医疗器械集团有限公司</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赵玉平</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302951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临床医学 </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抗凝及释药涂覆生物可吸收支架在外周血管中的应用.pdf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河南大学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王佩玲</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338884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生物学</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蛋白激酶AURKC磷酸化Akt促进肺腺癌转移的机制研究.pdf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驻马店中心医院</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郭红伟</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338126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生物学</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黄曲霉毒素B1 介导StAR蛋白抑制睾酮合成机制研究.pdf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河南省人民医院</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李盼龙</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360894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临床医学</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基于fMRI的有向脑网络分析方法研究.pdf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郑州大学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任向阳</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311140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临床医学</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_智能医学图像分割方法的研究及其在预测胃间质瘤危险度分级中的应用.pdf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河南中医药大学第一附属医院</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张亚萍</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307620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中医学</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基于CMK-3AuNPs-ATRP传感新方法研究清热祛湿活血方抗食管癌作用机制.pdf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河南中医药大学第一附属医院</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贾皇超</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355782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中医外科学</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基于角质形成细胞代谢重编程探讨热消银散方调节银屑病免疫功能的作用机制研究.pdf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河南省肿瘤医院</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宫亚楠</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339552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临床医学</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_LSD1和HDAC4协同修饰CDH1启动子区域的H3K4促进胃癌增殖和转移.pdf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河南农业大学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吴淼</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294044 </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风景园林学</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_国槐槐花黄酮类药物成分合成的分子机理研究.pdf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河南农业大学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刘倩雯</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331998 </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生物学</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通过磷酸化调控DNA修复小体组装的分子机制研究.pdf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河南科技学院</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滕战伟</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349024 </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畜牧学</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茶多酚调控线粒体自噬缓解奶牛乳腺上皮细胞氧化应激的分子机制.pdf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河南农业大学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唐雪飞</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339749 </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林学</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泡桐WOX4基因功能解析及应用.pdf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河南大学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许银彪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332844 </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生物学</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_蜡样芽孢杆菌0-9菌株中类mersacidin抗菌肽生物合成及调控路径解析.pdf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河南农业大学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丁雪燕</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330422 </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兽医学</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猪流行性腹泻病毒感染对巨噬细胞吞噬功能的影响研究.pdf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河南农业大学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曹申全</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336461 </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林学</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杨树 PtSWEET2b 基因调控木材纤维细胞壁加厚及作用机制.pdf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河南大学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孙杨</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316487 </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生物学</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谷氨酸棒状杆菌cgtRS10双组分系统功能和调控网络的研究.pdf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河南师范大学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李宁</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292321 </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动物学</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河南省淡水涡虫分类和系统进化研究.pdf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河南农业大学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李琳琳</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326895 </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林学</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基于Tempo氧化木质纤维素的多尺度结构实现油脂结构化及其调控机制研究.pdf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河南科技学院</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王艳丽</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261962 </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林学</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基于多组学牡丹抗黑斑病优异基因挖掘.pdf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河南农业大学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蒋丹萍</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345245 </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农业工程</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基于磁场效应的光合生物制氢光热传输特性及强化机理研究.pdf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河南农业大学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于畅畅</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320911 </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农业工程</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基于机器视觉的对靶穴施玉米追肥关键技术与装置研究.pdf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河南科技学院</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常晓博</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346736 </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兽医学</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USP8抑制猪繁殖与呼吸综合征病毒复制的机制研究.pdf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河南科技学院</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于永昂</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261965 </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作物学</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小麦耐镉基因TaNramp5功能分析.pdf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河南科技学院</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米兆荣</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345441 </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林学</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黑麦草根和叶镉富集的分子机理研究.pdf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河南农业大学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孙辉</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320910 </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农业工程</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农业废弃物沼气化利用的温室气体减排潜力研究.pdf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郑州大学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关攀锋</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360906 </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作物学</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小麦株高主效QTL QPh-5B的图位克隆与育种应用.pdf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126</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河南农业大学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贾云飞</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332180 </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畜牧学（畜牧业经济）</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数字赋能生猪产业全链融合发展的效应评价和模式构建.pdf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127</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河南农业大学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刘新新</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263662 </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农业工程</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马鞍形结构强化超临界CO2在水平管内换热机理研究.pdf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郑州大学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张露月</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304353 </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农业资源与环境</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低氮条件下多倍体剑叶芦竹氮高效吸收利用的生理和分子机制研究.pdf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129</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河南大学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魏杉汀</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315120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工商管理</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创新链视角下河南省科技企业孵化器价值创造机理研究.pdf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郑州大学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管睿</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338924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公共管理</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数字乡村建设驱动脱贫群众持续增收的机制、效应与路径研究.pdf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河南投资集团有限公司</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王思源</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337336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应用经济学</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枢纽经济助推河南省价值链升级的理论机制、实现路径及投资策略研究.pdf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郑州大学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牛苗苗</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344555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应用经济学</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新发展格局下三重价值链耦合对地区碳排放的影响研究.pdf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133</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河南大学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薛培</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303477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中国古代史</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宋代行记音乐文献整理与研究.pdf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134</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河南大学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白胜南</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360927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教育学</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义务教育阶段数学问题解决能力测评的国际经验与本土循证创新实践.pdf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郑州大学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陈毅</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294744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马克思主义理论</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西方国家意识形态渗透的运演机制与防范策略研究.pdf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河南大学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苏鑫</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304581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教育学</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中小学综合素质评价区本化实施的问题与对策研究.pdf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137</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郑州大学体育学院</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冯甜</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348764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体育学</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冰雪运动员空间智能认知体系及训练模式构建.pdf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138</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河南大学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孙源</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350072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俄语语言文学</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欧亚主义在俄罗斯的演进及其影响研究.pdf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139</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河南大学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王嵛</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319436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体育学</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传统健身功法对急性心肌梗死PCI术后 心脏功能康复的干预效果及可能机制研究 .pdf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河南财经政法大学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马彦瑞</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336599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应用经济学</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新发展阶段绿色发展的统计测度与提升路径研究.pdf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141</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郑州大学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孔晨璐</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352435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应用经济学</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双循环_视域下中国城市经济韧性的驱动机制与优化路径研究.pdf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142</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河南大学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秦存誉</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322543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考古学</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中原腹地史前文明化进程的考古学研究.pdf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143</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河南大学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王立</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285624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中国语言文学</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明清文学中的黄河书写研究.pdf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144</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郑州大学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魏伟</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224519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管理科学与工程</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政策文本数据驱动的我国能源、环境、经济的协同演化机制研究.pdf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145</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郑州大学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武晗</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330424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公共管理</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河南省融媒体平台赋能舆论治理的作用机制及优化路径研究.pdf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146</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河南农业大学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田康</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331801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农林经济管理</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黄河流域水环境治理政策协同效应分析及路径选择研究.pdf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147</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河南省社会科学院</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尹猛</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334724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心理学</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组织社会化情境下上级发展性反馈的形成机制与作用效果.pdf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148</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河南大学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王博凯</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336323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中国史</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出土律令与秦代地方治安管理制度研究.pdf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149</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郑州大学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李晓芳</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351000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社会学</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老年慢性病群体饮食管理的社会工作干预机制研究.pdf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郑州大学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赵满</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302953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中国史</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藩镇体制下中晚唐五代的乡村社会秩序变迁研究.pdf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151</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河南大学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顾纯光</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332847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考古学</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植物考古学视角下中原地区龙山时代的人类适应研究.pdf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152</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郑州大学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吉慧芳</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331295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公共管理</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_高校教师分类考核评价机制与高质量教师队伍建设体系研究.pdf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153</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河南大学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306196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中国语言文学</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中国近现代旧体译诗与古典诗歌传统的现代转化.pdf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154</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河南大学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王亚萍</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348319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世界史</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中世纪阿拉伯医学研究.pdf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155</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河南大学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张海朋</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350129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地理学</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“一带一路”倡议下跨境通道驱动河南外贸高质量发展的效应与机制研究.pdf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156</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河南省社会科学院</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陶利江</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350140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马克思主义理论</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人工智能赋能意识形态治理研究.pdf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157</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河南省社会科学院</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石涛</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349245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管理科学与工程</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基于大数据的企业“漂绿”行为识别及风险协同治理机制研究.pdf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158</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河南大学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李征</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336321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新闻传播学</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“网红外宣”背景下中国故事国际表达的规范治理研究.pdf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159</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河南大学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郑智成</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363221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地理学</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城市居民网约车出行替代方式对碳排放的影响机制.pdf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河南大学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王祯</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298450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心理学</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内、外部反馈对在线学习效果的影响及作用机制.pdf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161</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河南大学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王桐远</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315643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工商管理</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零售平台开放情形下电商供应链竞合决策与信息共享策略研究.pdf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162</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河南财经政法大学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崔格奇</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336594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工商管理</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社会资本对道德消费的消费幸福感的影响研究-跨文化视角.pdf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163</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河南大学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贺娅萍</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326703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应用经济学</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黄河流域城市群高质量发展协同效应的统计测度研究.pdf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164</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河南大学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王迟</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303674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历史学</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古代两河流域早王朝时期经济文献研究.pdf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165</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中铁工程装备集团有限公司</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姜礼杰</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347294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机械工程 </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基于大数据驱动的盾构TBM主轴承系统典型故障诊断与预警技术研究 .pdf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166</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河南九豫全食品有限公司</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朱瑶迪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330836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食品科学与工程</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_酱卤肉制品中食源性致病芽孢菌的精准识别及数字化定量.pdf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河南欣维捷科技有限公司</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张开龙</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313519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材料科学与工程</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锂化凹凸棒PEO复合固态电解质的离子传输机制.pdf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168</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河南中大恒源生物科技有限公司</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程永霞</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344586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生物学</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_姜黄素与小麦淀粉互作调节餐后血糖稳态的研究及应用.pdf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169</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哈工大郑州研究院</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张点金</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321452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机械工程</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机器人运动任务智能规划.pdf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170</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龙佰集团股份有限公司</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徐红杰</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350534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材料科学与工程</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基于多层次自支撑锂离子复合电解质膜设计及界面耦合增益机制研究.pdf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171</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中国空空导弹研究院</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朱晨旗</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348348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导航制导与控制</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_面向中末交接班的临近空间拦截弹中制导研究.pdf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172</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义马煤业集团股份有限公司</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马智会</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330843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安全科学与工程 </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冲击载荷作用下煤体氧化特征及复合灾害效应研究.pdf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173</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河南省农业科学院</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陈贺</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336683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植物保护</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_噻虫胺抗免疫复合物多肽提升免疫检测特异性的潜在机制探究.pdf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174</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黄河勘测规划设计研究院有限公司</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翟亚飞</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337341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水利工程</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超大体积碾压混凝土重力坝施工温控关键技术研究.pdf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175</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洛阳轴承研究所有限公司</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石明辉</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350063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机械工程</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基于近场声悬浮的混合气体轴承润滑承载机理研究.pdf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176</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黄河勘测规划设计研究院有限公司</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孙立群</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335286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地球化学</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地层含水介质无机态氮源追踪、量化分析及转化机制识别.pdf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177</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郑州安源工程技术有限公司</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杜明瑞</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312221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土木工程 </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市政排水管道原位聚脲喷涂修复技术研究.pdf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178</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黎明化工研究设计院有限责任公司</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冯吉</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348970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化学工程与技术</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蒽醌加氢钯催化剂表面活性组分微观调控及优化.pdf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179</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平顶山天安煤业股份有限公司</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邱黎明</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283342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安全科学与工程  </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煤与瓦斯突出危险多参量联合表征方法研究.pdf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黄河勘测规划设计研究院有限公司</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程慧</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345283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水利工程</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灌区水资源优化配置模型研发及应用.pdf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181</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河南省城乡规划设计研究总院有限公司</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许家伟</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339613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地理学</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县域城乡融合的水平测度、效应评估与政策导向.pdf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182</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哈工大郑州研究院</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黄金宝</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320037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材料科学与工程</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氟树脂基自润滑超疏水涂层的形貌调控和耐磨性能.pdf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183</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开封市奥科宝特种油剂有限公司</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蒋正权</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346032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机械工程</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基磁性复合纳米微粒在高温酯类油中竞争吸附调控机制与润滑性能研究.pdf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184</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河南交院工程技术集团有限公司</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高燕龙</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365441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桥梁与隧道工程</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玄武岩纤维高性能混凝土在桥面铺装中的应用技术研究.pdf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185</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河南投资集团有限公司</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李家忻</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335614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信息与通信工程</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多模态医学图像配准融合方法研究.pdf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186</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黄河水利委员会黄河水利科学研究院</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张恒硕</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354291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水土保持与荒漠化防治</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黄土高原地区林下植被发展动态及其环境驱动影响因素研究.pdf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187</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河南省农业科学院</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崔小月</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336687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园艺学</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中国野生燕山葡萄VyPUB24调控葡萄抗旱性的分子机制.pdf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188</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中国烟草总公司郑州烟草研究院</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张鸽</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351923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植物保护</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生物防治雪茄烟叶霉变的作用机理及效果强化研究.pdf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189</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漯河市中心医院</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李力</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313517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食品科学与工程</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百农207抗冻蛋白的鉴定与转录组学分析及其应用研究.pdf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190</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河南欣维捷科技有限公司</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梅方胜</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316390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材料科学与工程</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钨掺杂氧化铟(IWO)靶材制备关键技术研究.pdf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191</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卫华集团有限公司</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苏金虎</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324332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机械工程</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考虑非线-粘弹性的管状带式输送机动态机理研究及应用.pdf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192</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河南省农业科学院</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张燕</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336684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作物学</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小麦谷蛋白亚基含量调控基因TaBZR1的功能分析.pdf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193</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河南黄河旋风股份有限公司</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段磊</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337073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材料科学与工程</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新型电极用硼掺杂金刚石的高温高压制备关键技术研究.pdf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备选</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新乡医学院第一附属医院</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方晶</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211185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临床医学</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人工智能在单发皮质下小梗死早期神经功能恶化风险预测中的应用研究.pdf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备选</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郑州大学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刘俊楠</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338926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测绘科学与技术</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_多源稀疏条件下危化品运输事故的轨迹增强表示学习.pdf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备选</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郑州大学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赵丰乾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345438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化学</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2-乙烯基骨架的膦手性双膦配体的设计及不对称合成应用.pdf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备选</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河南理工大学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刘杰</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316370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测绘科学与技术</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基于多源大地测量数据的青藏高原北部多尺度形变特征与机理研究.pdf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备选</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郑州大学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杜锦鹏</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338515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临床医学</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乳酸通过RNA m5C修饰调控肝内胆管细胞癌代谢重编程的机制研究.pdf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备选</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河南农业大学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祖少坡</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278842 </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兽医学-预防兽医学</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猪δ冠状病毒N蛋白抑制应激颗粒形成的分子机制.pdf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备选</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河南大学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334997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新闻传播学</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_20世纪80年代女排精神的跨媒介传播与形象建构研究.pdf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备选</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中国农业科学院棉花研究所</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郭豫灵</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345285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生物化学与分子生物学</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基于芸苔素内酯（BR）功能类似物的筛选、改造及生物活性验证</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jZDQ4YjcyNTk0Y2NiNjlhMWY1MTk4NzQ2ZDJlZDcifQ=="/>
  </w:docVars>
  <w:rsids>
    <w:rsidRoot w:val="2FA266E9"/>
    <w:rsid w:val="2FA266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5">
    <w:name w:val="font51"/>
    <w:basedOn w:val="4"/>
    <w:autoRedefine/>
    <w:qFormat/>
    <w:uiPriority w:val="0"/>
    <w:rPr>
      <w:rFonts w:hint="eastAsia" w:ascii="宋体" w:hAnsi="宋体" w:eastAsia="宋体" w:cs="宋体"/>
      <w:color w:val="000000"/>
      <w:sz w:val="24"/>
      <w:szCs w:val="24"/>
      <w:u w:val="none"/>
    </w:rPr>
  </w:style>
  <w:style w:type="character" w:customStyle="1" w:styleId="6">
    <w:name w:val="font61"/>
    <w:basedOn w:val="4"/>
    <w:autoRedefine/>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2023-12-30T09:55:00Z</dcterms:created>
  <dc:creator>听雨</dc:creator>
  <cp:lastModifiedBy>听雨</cp:lastModifiedBy>
  <dcterms:modified xsi:type="dcterms:W3CDTF">2023-12-30T09:57:06Z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9F6AEF337EC4485FBA51D81D847903B5_11</vt:lpwstr>
  </property>
</Properties>
</file>